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53979" w14:textId="77777777" w:rsidR="00A9015F" w:rsidRPr="00A5075F" w:rsidRDefault="00994677" w:rsidP="00994677">
      <w:pPr>
        <w:jc w:val="center"/>
        <w:rPr>
          <w:rFonts w:ascii="Times New Roman" w:hAnsi="Times New Roman"/>
          <w:b/>
          <w:sz w:val="36"/>
        </w:rPr>
      </w:pPr>
      <w:r w:rsidRPr="00A5075F">
        <w:rPr>
          <w:rFonts w:ascii="Times New Roman" w:hAnsi="Times New Roman"/>
          <w:b/>
          <w:sz w:val="36"/>
        </w:rPr>
        <w:t>PHYS 303</w:t>
      </w:r>
    </w:p>
    <w:p w14:paraId="2E5A93CD" w14:textId="77777777" w:rsidR="00994677" w:rsidRPr="00A5075F" w:rsidRDefault="00994677" w:rsidP="00994677">
      <w:pPr>
        <w:jc w:val="center"/>
        <w:rPr>
          <w:rFonts w:ascii="Times New Roman" w:hAnsi="Times New Roman"/>
          <w:b/>
          <w:sz w:val="36"/>
        </w:rPr>
      </w:pPr>
      <w:r w:rsidRPr="00A5075F">
        <w:rPr>
          <w:rFonts w:ascii="Times New Roman" w:hAnsi="Times New Roman"/>
          <w:b/>
          <w:sz w:val="36"/>
        </w:rPr>
        <w:t>Thermal and Statistical Physics</w:t>
      </w:r>
    </w:p>
    <w:p w14:paraId="63E4E5D4" w14:textId="77777777" w:rsidR="00994677" w:rsidRPr="00A5075F" w:rsidRDefault="00994677" w:rsidP="00994677">
      <w:pPr>
        <w:jc w:val="center"/>
        <w:rPr>
          <w:rFonts w:ascii="Times New Roman" w:hAnsi="Times New Roman"/>
          <w:sz w:val="28"/>
        </w:rPr>
      </w:pPr>
      <w:r w:rsidRPr="00A5075F">
        <w:rPr>
          <w:rFonts w:ascii="Times New Roman" w:hAnsi="Times New Roman"/>
          <w:sz w:val="28"/>
        </w:rPr>
        <w:t>Fall 2017</w:t>
      </w:r>
    </w:p>
    <w:p w14:paraId="5F51E55C" w14:textId="77777777" w:rsidR="00F67076" w:rsidRPr="00A5075F" w:rsidRDefault="00F67076" w:rsidP="00994677">
      <w:pPr>
        <w:jc w:val="center"/>
        <w:rPr>
          <w:rFonts w:ascii="Times New Roman" w:hAnsi="Times New Roman"/>
          <w:sz w:val="28"/>
        </w:rPr>
      </w:pPr>
    </w:p>
    <w:p w14:paraId="63D8D11D" w14:textId="7CB43AF6" w:rsidR="00F67076" w:rsidRPr="00A5075F" w:rsidRDefault="00F67076" w:rsidP="00A758CD">
      <w:pPr>
        <w:jc w:val="both"/>
        <w:rPr>
          <w:rFonts w:ascii="Times New Roman" w:hAnsi="Times New Roman"/>
          <w:sz w:val="28"/>
        </w:rPr>
      </w:pPr>
      <w:r w:rsidRPr="00A5075F">
        <w:rPr>
          <w:rFonts w:ascii="Times New Roman" w:hAnsi="Times New Roman"/>
          <w:b/>
          <w:sz w:val="28"/>
          <w:u w:val="single"/>
        </w:rPr>
        <w:t>Instructor:</w:t>
      </w:r>
      <w:r w:rsidR="00806950" w:rsidRPr="00A5075F">
        <w:rPr>
          <w:rFonts w:ascii="Times New Roman" w:hAnsi="Times New Roman"/>
          <w:sz w:val="28"/>
        </w:rPr>
        <w:tab/>
      </w:r>
      <w:r w:rsidR="00806950" w:rsidRPr="00A5075F">
        <w:rPr>
          <w:rFonts w:ascii="Times New Roman" w:hAnsi="Times New Roman"/>
          <w:sz w:val="28"/>
        </w:rPr>
        <w:tab/>
      </w:r>
      <w:r w:rsidR="00A5075F">
        <w:rPr>
          <w:rFonts w:ascii="Times New Roman" w:hAnsi="Times New Roman"/>
          <w:sz w:val="28"/>
        </w:rPr>
        <w:tab/>
      </w:r>
      <w:r w:rsidRPr="00A5075F">
        <w:rPr>
          <w:rFonts w:ascii="Times New Roman" w:hAnsi="Times New Roman"/>
          <w:sz w:val="28"/>
        </w:rPr>
        <w:t>Can Ataca</w:t>
      </w:r>
    </w:p>
    <w:p w14:paraId="0FDB2572" w14:textId="1DCC8EF8" w:rsidR="00746FEF" w:rsidRPr="00A5075F" w:rsidRDefault="00746FEF" w:rsidP="00A758CD">
      <w:pPr>
        <w:ind w:left="5040" w:hanging="2160"/>
        <w:jc w:val="both"/>
        <w:rPr>
          <w:rFonts w:ascii="Times New Roman" w:hAnsi="Times New Roman"/>
          <w:sz w:val="28"/>
        </w:rPr>
      </w:pPr>
      <w:r w:rsidRPr="00A5075F">
        <w:rPr>
          <w:rFonts w:ascii="Times New Roman" w:hAnsi="Times New Roman"/>
          <w:sz w:val="28"/>
        </w:rPr>
        <w:t xml:space="preserve">E-mail: </w:t>
      </w:r>
      <w:r w:rsidRPr="00A5075F">
        <w:rPr>
          <w:rFonts w:ascii="Times New Roman" w:hAnsi="Times New Roman"/>
          <w:sz w:val="28"/>
        </w:rPr>
        <w:tab/>
      </w:r>
      <w:hyperlink r:id="rId6" w:history="1">
        <w:r w:rsidRPr="00A5075F">
          <w:rPr>
            <w:rStyle w:val="Hyperlink"/>
            <w:rFonts w:ascii="Times New Roman" w:hAnsi="Times New Roman"/>
            <w:sz w:val="28"/>
          </w:rPr>
          <w:t>ataca@umbc.edu</w:t>
        </w:r>
      </w:hyperlink>
      <w:r w:rsidRPr="00A5075F">
        <w:rPr>
          <w:rFonts w:ascii="Times New Roman" w:hAnsi="Times New Roman"/>
          <w:sz w:val="28"/>
        </w:rPr>
        <w:t xml:space="preserve"> </w:t>
      </w:r>
      <w:r w:rsidRPr="00A5075F">
        <w:rPr>
          <w:rFonts w:ascii="Times New Roman" w:hAnsi="Times New Roman"/>
        </w:rPr>
        <w:t xml:space="preserve">(expect </w:t>
      </w:r>
      <w:r w:rsidR="00A5075F" w:rsidRPr="00A5075F">
        <w:rPr>
          <w:rFonts w:ascii="Times New Roman" w:hAnsi="Times New Roman"/>
        </w:rPr>
        <w:t xml:space="preserve">a </w:t>
      </w:r>
      <w:r w:rsidRPr="00A5075F">
        <w:rPr>
          <w:rFonts w:ascii="Times New Roman" w:hAnsi="Times New Roman"/>
        </w:rPr>
        <w:t>response in 48 hours, excluding breaks and weekends)</w:t>
      </w:r>
    </w:p>
    <w:p w14:paraId="65384D12" w14:textId="77777777" w:rsidR="00746FEF" w:rsidRPr="00A5075F" w:rsidRDefault="00746FEF" w:rsidP="00A758CD">
      <w:pPr>
        <w:jc w:val="both"/>
        <w:rPr>
          <w:rFonts w:ascii="Times New Roman" w:hAnsi="Times New Roman"/>
          <w:sz w:val="28"/>
        </w:rPr>
      </w:pP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t xml:space="preserve">Office: </w:t>
      </w:r>
      <w:r w:rsidRPr="00A5075F">
        <w:rPr>
          <w:rFonts w:ascii="Times New Roman" w:hAnsi="Times New Roman"/>
          <w:sz w:val="28"/>
        </w:rPr>
        <w:tab/>
      </w:r>
      <w:r w:rsidRPr="00A5075F">
        <w:rPr>
          <w:rFonts w:ascii="Times New Roman" w:hAnsi="Times New Roman"/>
          <w:sz w:val="28"/>
        </w:rPr>
        <w:tab/>
        <w:t>PHYS 315</w:t>
      </w:r>
    </w:p>
    <w:p w14:paraId="3BF19065" w14:textId="77777777" w:rsidR="00746FEF" w:rsidRPr="00A5075F" w:rsidRDefault="00746FEF" w:rsidP="00A758CD">
      <w:pPr>
        <w:jc w:val="both"/>
        <w:rPr>
          <w:rFonts w:ascii="Times New Roman" w:hAnsi="Times New Roman"/>
          <w:sz w:val="28"/>
        </w:rPr>
      </w:pP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t>Office phone:</w:t>
      </w:r>
      <w:r w:rsidRPr="00A5075F">
        <w:rPr>
          <w:rFonts w:ascii="Times New Roman" w:hAnsi="Times New Roman"/>
          <w:sz w:val="28"/>
        </w:rPr>
        <w:tab/>
        <w:t>410-455-2821</w:t>
      </w:r>
    </w:p>
    <w:p w14:paraId="5A54D452" w14:textId="1463736B" w:rsidR="003A7817" w:rsidRPr="00A5075F" w:rsidRDefault="003A7817" w:rsidP="00A758CD">
      <w:pPr>
        <w:jc w:val="both"/>
        <w:rPr>
          <w:rFonts w:ascii="Times New Roman" w:hAnsi="Times New Roman"/>
          <w:sz w:val="28"/>
        </w:rPr>
      </w:pP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t>Office hours:</w:t>
      </w:r>
      <w:r w:rsidRPr="00A5075F">
        <w:rPr>
          <w:rFonts w:ascii="Times New Roman" w:hAnsi="Times New Roman"/>
          <w:sz w:val="28"/>
        </w:rPr>
        <w:tab/>
        <w:t>TBD, or by appointment</w:t>
      </w:r>
    </w:p>
    <w:p w14:paraId="0D1FC464" w14:textId="35073C50" w:rsidR="00DE1AB7" w:rsidRPr="00A5075F" w:rsidRDefault="00DE1AB7" w:rsidP="00A758CD">
      <w:pPr>
        <w:ind w:left="2880" w:hanging="2880"/>
        <w:jc w:val="both"/>
        <w:rPr>
          <w:rFonts w:ascii="Times New Roman" w:hAnsi="Times New Roman"/>
          <w:sz w:val="28"/>
        </w:rPr>
      </w:pPr>
      <w:r w:rsidRPr="00A5075F">
        <w:rPr>
          <w:rFonts w:ascii="Times New Roman" w:hAnsi="Times New Roman"/>
          <w:b/>
          <w:sz w:val="28"/>
          <w:u w:val="single"/>
        </w:rPr>
        <w:t>Prerequisite</w:t>
      </w:r>
      <w:r w:rsidR="009C04F8" w:rsidRPr="00A5075F">
        <w:rPr>
          <w:rFonts w:ascii="Times New Roman" w:hAnsi="Times New Roman"/>
          <w:b/>
          <w:sz w:val="28"/>
          <w:u w:val="single"/>
        </w:rPr>
        <w:t>:</w:t>
      </w:r>
      <w:r w:rsidR="009C04F8" w:rsidRPr="00A5075F">
        <w:rPr>
          <w:rFonts w:ascii="Times New Roman" w:hAnsi="Times New Roman"/>
          <w:sz w:val="28"/>
        </w:rPr>
        <w:tab/>
      </w:r>
      <w:r w:rsidRPr="00A5075F">
        <w:rPr>
          <w:rFonts w:ascii="Times New Roman" w:hAnsi="Times New Roman"/>
          <w:sz w:val="28"/>
        </w:rPr>
        <w:t>PHY324</w:t>
      </w:r>
      <w:r w:rsidR="004261AE" w:rsidRPr="00A5075F">
        <w:rPr>
          <w:rFonts w:ascii="Times New Roman" w:hAnsi="Times New Roman"/>
          <w:sz w:val="28"/>
        </w:rPr>
        <w:t xml:space="preserve"> (Modern Physics)</w:t>
      </w:r>
      <w:r w:rsidRPr="00A5075F">
        <w:rPr>
          <w:rFonts w:ascii="Times New Roman" w:hAnsi="Times New Roman"/>
          <w:sz w:val="28"/>
        </w:rPr>
        <w:t>, MATH251</w:t>
      </w:r>
      <w:r w:rsidR="009C04F8" w:rsidRPr="00A5075F">
        <w:rPr>
          <w:rFonts w:ascii="Times New Roman" w:hAnsi="Times New Roman"/>
          <w:sz w:val="28"/>
        </w:rPr>
        <w:t xml:space="preserve"> (Multivariable Calculus)</w:t>
      </w:r>
    </w:p>
    <w:p w14:paraId="70BCB0F5" w14:textId="77777777" w:rsidR="00F67076" w:rsidRPr="00A5075F" w:rsidRDefault="00F67076" w:rsidP="00A758CD">
      <w:pPr>
        <w:jc w:val="both"/>
        <w:rPr>
          <w:rFonts w:ascii="Times New Roman" w:hAnsi="Times New Roman"/>
          <w:sz w:val="28"/>
        </w:rPr>
      </w:pPr>
      <w:r w:rsidRPr="00A5075F">
        <w:rPr>
          <w:rFonts w:ascii="Times New Roman" w:hAnsi="Times New Roman"/>
          <w:b/>
          <w:sz w:val="28"/>
          <w:u w:val="single"/>
        </w:rPr>
        <w:t>Lecture Hours:</w:t>
      </w:r>
      <w:r w:rsidRPr="00A5075F">
        <w:rPr>
          <w:rFonts w:ascii="Times New Roman" w:hAnsi="Times New Roman"/>
          <w:sz w:val="28"/>
        </w:rPr>
        <w:tab/>
      </w:r>
      <w:r w:rsidRPr="00A5075F">
        <w:rPr>
          <w:rFonts w:ascii="Times New Roman" w:hAnsi="Times New Roman"/>
          <w:sz w:val="28"/>
        </w:rPr>
        <w:tab/>
      </w:r>
      <w:r w:rsidR="002C235A" w:rsidRPr="00A5075F">
        <w:rPr>
          <w:rFonts w:ascii="Times New Roman" w:hAnsi="Times New Roman"/>
          <w:sz w:val="28"/>
        </w:rPr>
        <w:t>Monday, Wednesday, Friday</w:t>
      </w:r>
      <w:r w:rsidR="00746FEF" w:rsidRPr="00A5075F">
        <w:rPr>
          <w:rFonts w:ascii="Times New Roman" w:hAnsi="Times New Roman"/>
          <w:sz w:val="28"/>
        </w:rPr>
        <w:t xml:space="preserve"> 11:00-11:50 AM</w:t>
      </w:r>
    </w:p>
    <w:p w14:paraId="11DDAC4E" w14:textId="2946D7AB" w:rsidR="00746FEF" w:rsidRPr="00A5075F" w:rsidRDefault="00746FEF" w:rsidP="00A758CD">
      <w:pPr>
        <w:jc w:val="both"/>
        <w:rPr>
          <w:rFonts w:ascii="Times New Roman" w:hAnsi="Times New Roman"/>
          <w:sz w:val="28"/>
        </w:rPr>
      </w:pPr>
      <w:r w:rsidRPr="00A5075F">
        <w:rPr>
          <w:rFonts w:ascii="Times New Roman" w:hAnsi="Times New Roman"/>
          <w:b/>
          <w:sz w:val="28"/>
          <w:u w:val="single"/>
        </w:rPr>
        <w:t>Classroom:</w:t>
      </w:r>
      <w:r w:rsidRPr="00A5075F">
        <w:rPr>
          <w:rFonts w:ascii="Times New Roman" w:hAnsi="Times New Roman"/>
          <w:sz w:val="28"/>
        </w:rPr>
        <w:tab/>
      </w:r>
      <w:r w:rsidRPr="00A5075F">
        <w:rPr>
          <w:rFonts w:ascii="Times New Roman" w:hAnsi="Times New Roman"/>
          <w:sz w:val="28"/>
        </w:rPr>
        <w:tab/>
      </w:r>
      <w:r w:rsidR="00A5075F">
        <w:rPr>
          <w:rFonts w:ascii="Times New Roman" w:hAnsi="Times New Roman"/>
          <w:sz w:val="28"/>
        </w:rPr>
        <w:tab/>
      </w:r>
      <w:r w:rsidRPr="00A5075F">
        <w:rPr>
          <w:rFonts w:ascii="Times New Roman" w:hAnsi="Times New Roman"/>
          <w:sz w:val="28"/>
        </w:rPr>
        <w:t>Physics 201</w:t>
      </w:r>
    </w:p>
    <w:p w14:paraId="464F9362" w14:textId="63C6D4E0" w:rsidR="003A7817" w:rsidRPr="00A5075F" w:rsidRDefault="005E6143" w:rsidP="00A758CD">
      <w:pPr>
        <w:ind w:left="2880" w:hanging="2880"/>
        <w:jc w:val="both"/>
        <w:rPr>
          <w:rFonts w:ascii="Times New Roman" w:hAnsi="Times New Roman"/>
          <w:sz w:val="28"/>
        </w:rPr>
      </w:pPr>
      <w:r w:rsidRPr="00A5075F">
        <w:rPr>
          <w:rFonts w:ascii="Times New Roman" w:hAnsi="Times New Roman"/>
          <w:b/>
          <w:sz w:val="28"/>
          <w:u w:val="single"/>
        </w:rPr>
        <w:t>Textbook:</w:t>
      </w:r>
      <w:r w:rsidRPr="00A5075F">
        <w:rPr>
          <w:rFonts w:ascii="Times New Roman" w:hAnsi="Times New Roman"/>
          <w:sz w:val="28"/>
        </w:rPr>
        <w:tab/>
      </w:r>
      <w:r w:rsidR="003A7817" w:rsidRPr="00A5075F">
        <w:rPr>
          <w:rFonts w:ascii="Times New Roman" w:hAnsi="Times New Roman"/>
          <w:sz w:val="28"/>
        </w:rPr>
        <w:t xml:space="preserve">Daniel V. Schroeder, </w:t>
      </w:r>
      <w:r w:rsidR="003A7817" w:rsidRPr="00A5075F">
        <w:rPr>
          <w:rFonts w:ascii="Times New Roman" w:hAnsi="Times New Roman"/>
          <w:i/>
          <w:sz w:val="28"/>
        </w:rPr>
        <w:t>An Introduction to Thermal Physics,</w:t>
      </w:r>
      <w:r w:rsidR="003A7817" w:rsidRPr="00A5075F">
        <w:rPr>
          <w:rFonts w:ascii="Times New Roman" w:hAnsi="Times New Roman"/>
          <w:sz w:val="28"/>
        </w:rPr>
        <w:t xml:space="preserve"> ISBN: 0-201-</w:t>
      </w:r>
      <w:r w:rsidR="00305B3B" w:rsidRPr="00A5075F">
        <w:rPr>
          <w:rFonts w:ascii="Times New Roman" w:hAnsi="Times New Roman"/>
          <w:sz w:val="28"/>
        </w:rPr>
        <w:t>38027-7</w:t>
      </w:r>
    </w:p>
    <w:p w14:paraId="7FE59514" w14:textId="1FE9334A" w:rsidR="003A7817" w:rsidRPr="00A5075F" w:rsidRDefault="005E6143" w:rsidP="00A758CD">
      <w:pPr>
        <w:ind w:left="2880"/>
        <w:jc w:val="both"/>
        <w:rPr>
          <w:rFonts w:ascii="Times New Roman" w:hAnsi="Times New Roman"/>
          <w:sz w:val="28"/>
        </w:rPr>
      </w:pPr>
      <w:r w:rsidRPr="00A5075F">
        <w:rPr>
          <w:rFonts w:ascii="Times New Roman" w:hAnsi="Times New Roman"/>
          <w:sz w:val="28"/>
        </w:rPr>
        <w:t>(</w:t>
      </w:r>
      <w:r w:rsidR="00A5075F">
        <w:rPr>
          <w:rFonts w:ascii="Times New Roman" w:hAnsi="Times New Roman"/>
          <w:sz w:val="28"/>
        </w:rPr>
        <w:t>Recommended</w:t>
      </w:r>
      <w:r w:rsidRPr="00A5075F">
        <w:rPr>
          <w:rFonts w:ascii="Times New Roman" w:hAnsi="Times New Roman"/>
          <w:sz w:val="28"/>
        </w:rPr>
        <w:t xml:space="preserve">) Stephan J. Blundell and Katherine M. Blundell, </w:t>
      </w:r>
      <w:r w:rsidRPr="00A5075F">
        <w:rPr>
          <w:rFonts w:ascii="Times New Roman" w:hAnsi="Times New Roman"/>
          <w:i/>
          <w:sz w:val="28"/>
        </w:rPr>
        <w:t>Concepts in Thermal Physics</w:t>
      </w:r>
      <w:r w:rsidRPr="00A5075F">
        <w:rPr>
          <w:rFonts w:ascii="Times New Roman" w:hAnsi="Times New Roman"/>
          <w:sz w:val="28"/>
        </w:rPr>
        <w:t>, ISBN: 978-0-19-956210-7</w:t>
      </w:r>
    </w:p>
    <w:p w14:paraId="0027E536" w14:textId="77777777" w:rsidR="00746FEF" w:rsidRPr="00A5075F" w:rsidRDefault="00746FEF" w:rsidP="00A758CD">
      <w:pPr>
        <w:jc w:val="both"/>
        <w:rPr>
          <w:rFonts w:ascii="Times New Roman" w:hAnsi="Times New Roman"/>
          <w:sz w:val="28"/>
        </w:rPr>
      </w:pPr>
    </w:p>
    <w:p w14:paraId="0FC1802F" w14:textId="53CBB765" w:rsidR="003A7817" w:rsidRPr="00A5075F" w:rsidRDefault="00AF21DE" w:rsidP="00A758CD">
      <w:pPr>
        <w:jc w:val="both"/>
        <w:rPr>
          <w:rFonts w:ascii="Times New Roman" w:hAnsi="Times New Roman"/>
          <w:sz w:val="28"/>
        </w:rPr>
      </w:pPr>
      <w:r w:rsidRPr="00A5075F">
        <w:rPr>
          <w:rFonts w:ascii="Times New Roman" w:hAnsi="Times New Roman"/>
          <w:b/>
          <w:sz w:val="28"/>
          <w:u w:val="single"/>
        </w:rPr>
        <w:t>Course Objectives:</w:t>
      </w:r>
      <w:r w:rsidRPr="00A5075F">
        <w:rPr>
          <w:rFonts w:ascii="Times New Roman" w:hAnsi="Times New Roman"/>
          <w:sz w:val="28"/>
        </w:rPr>
        <w:tab/>
      </w:r>
      <w:r w:rsidR="00830696" w:rsidRPr="00A5075F">
        <w:rPr>
          <w:rFonts w:ascii="Times New Roman" w:hAnsi="Times New Roman"/>
          <w:sz w:val="28"/>
        </w:rPr>
        <w:t xml:space="preserve">In </w:t>
      </w:r>
      <w:r w:rsidR="00B210A4" w:rsidRPr="00A5075F">
        <w:rPr>
          <w:rFonts w:ascii="Times New Roman" w:hAnsi="Times New Roman"/>
          <w:sz w:val="28"/>
        </w:rPr>
        <w:t xml:space="preserve">a single sentence, this course is a bridge linking large scale properties to quantum sizes. Thermal physics deals with materials at large scales (anything you see, touch, …) Instead of following every </w:t>
      </w:r>
      <w:r w:rsidR="00F977DD" w:rsidRPr="00A5075F">
        <w:rPr>
          <w:rFonts w:ascii="Times New Roman" w:hAnsi="Times New Roman"/>
          <w:sz w:val="28"/>
        </w:rPr>
        <w:t>detail</w:t>
      </w:r>
      <w:r w:rsidR="00B210A4" w:rsidRPr="00A5075F">
        <w:rPr>
          <w:rFonts w:ascii="Times New Roman" w:hAnsi="Times New Roman"/>
          <w:sz w:val="28"/>
        </w:rPr>
        <w:t xml:space="preserve"> (such as movements of electrons, phonons, …) we use the laws of probability to predict how the bulk material behave. </w:t>
      </w:r>
      <w:r w:rsidR="00F977DD" w:rsidRPr="00A5075F">
        <w:rPr>
          <w:rFonts w:ascii="Times New Roman" w:hAnsi="Times New Roman"/>
          <w:sz w:val="28"/>
        </w:rPr>
        <w:t>However, to understand matter in more details at quantum scale, we must make a connection between how a single and mole of atoms behave using the laws of statistics. Combining thermodynamics with quantum mechanical principles</w:t>
      </w:r>
      <w:r w:rsidR="0098291C" w:rsidRPr="00A5075F">
        <w:rPr>
          <w:rFonts w:ascii="Times New Roman" w:hAnsi="Times New Roman"/>
          <w:sz w:val="28"/>
        </w:rPr>
        <w:t xml:space="preserve"> (naming it as “statistical mechanics”)</w:t>
      </w:r>
      <w:r w:rsidR="00F977DD" w:rsidRPr="00A5075F">
        <w:rPr>
          <w:rFonts w:ascii="Times New Roman" w:hAnsi="Times New Roman"/>
          <w:sz w:val="28"/>
        </w:rPr>
        <w:t>, we then not only predict the principles of thermodynamics, but also explain why thermodynamic principles are what they are.</w:t>
      </w:r>
    </w:p>
    <w:p w14:paraId="2237DAA5" w14:textId="473CFD0D" w:rsidR="00A72542" w:rsidRPr="00A5075F" w:rsidRDefault="00A72542" w:rsidP="00A758CD">
      <w:pPr>
        <w:jc w:val="both"/>
        <w:rPr>
          <w:rFonts w:ascii="Times New Roman" w:hAnsi="Times New Roman"/>
          <w:sz w:val="28"/>
        </w:rPr>
      </w:pPr>
      <w:r w:rsidRPr="00A5075F">
        <w:rPr>
          <w:rFonts w:ascii="Times New Roman" w:hAnsi="Times New Roman"/>
          <w:sz w:val="28"/>
        </w:rPr>
        <w:tab/>
        <w:t>At the end of this course</w:t>
      </w:r>
      <w:r w:rsidR="00ED44F0" w:rsidRPr="00A5075F">
        <w:rPr>
          <w:rFonts w:ascii="Times New Roman" w:hAnsi="Times New Roman"/>
          <w:sz w:val="28"/>
        </w:rPr>
        <w:t>, you should be able to:</w:t>
      </w:r>
    </w:p>
    <w:p w14:paraId="44568BC6" w14:textId="6AF94D3D" w:rsidR="00ED44F0" w:rsidRPr="00A5075F" w:rsidRDefault="007C76AA" w:rsidP="00ED44F0">
      <w:pPr>
        <w:pStyle w:val="ListParagraph"/>
        <w:numPr>
          <w:ilvl w:val="0"/>
          <w:numId w:val="1"/>
        </w:numPr>
        <w:jc w:val="both"/>
        <w:rPr>
          <w:rFonts w:ascii="Times New Roman" w:hAnsi="Times New Roman"/>
          <w:sz w:val="28"/>
        </w:rPr>
      </w:pPr>
      <w:r w:rsidRPr="00A5075F">
        <w:rPr>
          <w:rFonts w:ascii="Times New Roman" w:hAnsi="Times New Roman"/>
          <w:sz w:val="28"/>
        </w:rPr>
        <w:t>Derive thermodynamic properties of a model system</w:t>
      </w:r>
      <w:r w:rsidR="004659A4" w:rsidRPr="00A5075F">
        <w:rPr>
          <w:rFonts w:ascii="Times New Roman" w:hAnsi="Times New Roman"/>
          <w:sz w:val="28"/>
        </w:rPr>
        <w:t xml:space="preserve"> (work done, internal energy, heat capacities, enthalpy, …)</w:t>
      </w:r>
    </w:p>
    <w:p w14:paraId="7C768C82" w14:textId="51274851" w:rsidR="004659A4" w:rsidRPr="00A5075F" w:rsidRDefault="004659A4" w:rsidP="00ED44F0">
      <w:pPr>
        <w:pStyle w:val="ListParagraph"/>
        <w:numPr>
          <w:ilvl w:val="0"/>
          <w:numId w:val="1"/>
        </w:numPr>
        <w:jc w:val="both"/>
        <w:rPr>
          <w:rFonts w:ascii="Times New Roman" w:hAnsi="Times New Roman"/>
          <w:sz w:val="28"/>
        </w:rPr>
      </w:pPr>
      <w:r w:rsidRPr="00A5075F">
        <w:rPr>
          <w:rFonts w:ascii="Times New Roman" w:hAnsi="Times New Roman"/>
          <w:sz w:val="28"/>
        </w:rPr>
        <w:t>Understand how thermodynamic properties differ in interacting systems.</w:t>
      </w:r>
    </w:p>
    <w:p w14:paraId="38A94776" w14:textId="461062A0" w:rsidR="004659A4" w:rsidRPr="00A5075F" w:rsidRDefault="004659A4" w:rsidP="00ED44F0">
      <w:pPr>
        <w:pStyle w:val="ListParagraph"/>
        <w:numPr>
          <w:ilvl w:val="0"/>
          <w:numId w:val="1"/>
        </w:numPr>
        <w:jc w:val="both"/>
        <w:rPr>
          <w:rFonts w:ascii="Times New Roman" w:hAnsi="Times New Roman"/>
          <w:sz w:val="28"/>
        </w:rPr>
      </w:pPr>
      <w:r w:rsidRPr="00A5075F">
        <w:rPr>
          <w:rFonts w:ascii="Times New Roman" w:hAnsi="Times New Roman"/>
          <w:sz w:val="28"/>
        </w:rPr>
        <w:t>Apply thermodynamic rules to and calculate thermodynamic parameter</w:t>
      </w:r>
      <w:r w:rsidR="00F0073C" w:rsidRPr="00A5075F">
        <w:rPr>
          <w:rFonts w:ascii="Times New Roman" w:hAnsi="Times New Roman"/>
          <w:sz w:val="28"/>
        </w:rPr>
        <w:t>s</w:t>
      </w:r>
      <w:r w:rsidRPr="00A5075F">
        <w:rPr>
          <w:rFonts w:ascii="Times New Roman" w:hAnsi="Times New Roman"/>
          <w:sz w:val="28"/>
        </w:rPr>
        <w:t xml:space="preserve"> of engines and refrigerators.</w:t>
      </w:r>
    </w:p>
    <w:p w14:paraId="70BF4B24" w14:textId="724F181C" w:rsidR="004659A4" w:rsidRPr="00A5075F" w:rsidRDefault="00F0073C" w:rsidP="00ED44F0">
      <w:pPr>
        <w:pStyle w:val="ListParagraph"/>
        <w:numPr>
          <w:ilvl w:val="0"/>
          <w:numId w:val="1"/>
        </w:numPr>
        <w:jc w:val="both"/>
        <w:rPr>
          <w:rFonts w:ascii="Times New Roman" w:hAnsi="Times New Roman"/>
          <w:sz w:val="28"/>
        </w:rPr>
      </w:pPr>
      <w:r w:rsidRPr="00A5075F">
        <w:rPr>
          <w:rFonts w:ascii="Times New Roman" w:hAnsi="Times New Roman"/>
          <w:sz w:val="28"/>
        </w:rPr>
        <w:t>Understand and predict changes in thermodynamic variables during phase transformations.</w:t>
      </w:r>
    </w:p>
    <w:p w14:paraId="3B9C32A1" w14:textId="420F3CBD" w:rsidR="00F0073C" w:rsidRPr="00A5075F" w:rsidRDefault="00F0073C" w:rsidP="00ED44F0">
      <w:pPr>
        <w:pStyle w:val="ListParagraph"/>
        <w:numPr>
          <w:ilvl w:val="0"/>
          <w:numId w:val="1"/>
        </w:numPr>
        <w:jc w:val="both"/>
        <w:rPr>
          <w:rFonts w:ascii="Times New Roman" w:hAnsi="Times New Roman"/>
          <w:sz w:val="28"/>
        </w:rPr>
      </w:pPr>
      <w:r w:rsidRPr="00A5075F">
        <w:rPr>
          <w:rFonts w:ascii="Times New Roman" w:hAnsi="Times New Roman"/>
          <w:sz w:val="28"/>
        </w:rPr>
        <w:lastRenderedPageBreak/>
        <w:t>Apply the Fermi distribution and Bose-Einstein distributions to model real life problems/examples.</w:t>
      </w:r>
    </w:p>
    <w:p w14:paraId="1B2052A5" w14:textId="77777777" w:rsidR="00F0073C" w:rsidRPr="00A5075F" w:rsidRDefault="00F0073C" w:rsidP="00F0073C">
      <w:pPr>
        <w:jc w:val="both"/>
        <w:rPr>
          <w:rFonts w:ascii="Times New Roman" w:hAnsi="Times New Roman"/>
          <w:sz w:val="28"/>
        </w:rPr>
      </w:pPr>
    </w:p>
    <w:p w14:paraId="71CF0E1E" w14:textId="08BFD5F7" w:rsidR="00F0073C" w:rsidRPr="00A5075F" w:rsidRDefault="00F0073C" w:rsidP="00F0073C">
      <w:pPr>
        <w:jc w:val="both"/>
        <w:rPr>
          <w:rFonts w:ascii="Times New Roman" w:hAnsi="Times New Roman"/>
          <w:sz w:val="28"/>
        </w:rPr>
      </w:pPr>
      <w:r w:rsidRPr="00A5075F">
        <w:rPr>
          <w:rFonts w:ascii="Times New Roman" w:hAnsi="Times New Roman"/>
          <w:b/>
          <w:sz w:val="28"/>
          <w:u w:val="single"/>
        </w:rPr>
        <w:t>Grading:</w:t>
      </w: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t>Your final grade will be determined by:</w:t>
      </w:r>
    </w:p>
    <w:p w14:paraId="28881CA6" w14:textId="06754430" w:rsidR="00F0073C" w:rsidRPr="00A5075F" w:rsidRDefault="00F0073C" w:rsidP="00F0073C">
      <w:pPr>
        <w:jc w:val="both"/>
        <w:rPr>
          <w:rFonts w:ascii="Times New Roman" w:hAnsi="Times New Roman"/>
          <w:sz w:val="28"/>
        </w:rPr>
      </w:pP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t>Final Exam:</w:t>
      </w: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r>
      <w:r w:rsidR="00A5075F">
        <w:rPr>
          <w:rFonts w:ascii="Times New Roman" w:hAnsi="Times New Roman"/>
          <w:sz w:val="28"/>
        </w:rPr>
        <w:tab/>
      </w:r>
      <w:r w:rsidRPr="00A5075F">
        <w:rPr>
          <w:rFonts w:ascii="Times New Roman" w:hAnsi="Times New Roman"/>
          <w:sz w:val="28"/>
        </w:rPr>
        <w:t>25%</w:t>
      </w:r>
    </w:p>
    <w:p w14:paraId="1FE4BD78" w14:textId="5BC59803" w:rsidR="00F0073C" w:rsidRPr="00A5075F" w:rsidRDefault="00F0073C" w:rsidP="00F0073C">
      <w:pPr>
        <w:jc w:val="both"/>
        <w:rPr>
          <w:rFonts w:ascii="Times New Roman" w:hAnsi="Times New Roman"/>
          <w:sz w:val="28"/>
        </w:rPr>
      </w:pP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t>3 Mid-Term Exams:</w:t>
      </w:r>
      <w:r w:rsidRPr="00A5075F">
        <w:rPr>
          <w:rFonts w:ascii="Times New Roman" w:hAnsi="Times New Roman"/>
          <w:sz w:val="28"/>
        </w:rPr>
        <w:tab/>
        <w:t xml:space="preserve">  </w:t>
      </w:r>
      <w:r w:rsidR="00A5075F">
        <w:rPr>
          <w:rFonts w:ascii="Times New Roman" w:hAnsi="Times New Roman"/>
          <w:sz w:val="28"/>
        </w:rPr>
        <w:t xml:space="preserve"> </w:t>
      </w:r>
      <w:r w:rsidRPr="00A5075F">
        <w:rPr>
          <w:rFonts w:ascii="Times New Roman" w:hAnsi="Times New Roman"/>
          <w:sz w:val="28"/>
        </w:rPr>
        <w:t xml:space="preserve"> 3 x 15%</w:t>
      </w:r>
    </w:p>
    <w:p w14:paraId="59F86C63" w14:textId="4B957D62" w:rsidR="00F0073C" w:rsidRPr="00A5075F" w:rsidRDefault="00F0073C" w:rsidP="00F0073C">
      <w:pPr>
        <w:jc w:val="both"/>
        <w:rPr>
          <w:rFonts w:ascii="Times New Roman" w:hAnsi="Times New Roman"/>
          <w:sz w:val="28"/>
        </w:rPr>
      </w:pP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t>Homework:</w:t>
      </w: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r>
      <w:r w:rsidR="00A5075F">
        <w:rPr>
          <w:rFonts w:ascii="Times New Roman" w:hAnsi="Times New Roman"/>
          <w:sz w:val="28"/>
        </w:rPr>
        <w:tab/>
      </w:r>
      <w:r w:rsidRPr="00A5075F">
        <w:rPr>
          <w:rFonts w:ascii="Times New Roman" w:hAnsi="Times New Roman"/>
          <w:sz w:val="28"/>
        </w:rPr>
        <w:t>15%</w:t>
      </w:r>
    </w:p>
    <w:p w14:paraId="3D9B7AEF" w14:textId="40F808C5" w:rsidR="00F0073C" w:rsidRPr="00A5075F" w:rsidRDefault="00F0073C" w:rsidP="00F0073C">
      <w:pPr>
        <w:jc w:val="both"/>
        <w:rPr>
          <w:rFonts w:ascii="Times New Roman" w:hAnsi="Times New Roman"/>
          <w:sz w:val="28"/>
        </w:rPr>
      </w:pP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t>Quizzes and Attendance:</w:t>
      </w:r>
      <w:r w:rsidRPr="00A5075F">
        <w:rPr>
          <w:rFonts w:ascii="Times New Roman" w:hAnsi="Times New Roman"/>
          <w:sz w:val="28"/>
        </w:rPr>
        <w:tab/>
      </w:r>
      <w:r w:rsidR="00A5075F">
        <w:rPr>
          <w:rFonts w:ascii="Times New Roman" w:hAnsi="Times New Roman"/>
          <w:sz w:val="28"/>
        </w:rPr>
        <w:tab/>
      </w:r>
      <w:r w:rsidRPr="00A5075F">
        <w:rPr>
          <w:rFonts w:ascii="Times New Roman" w:hAnsi="Times New Roman"/>
          <w:sz w:val="28"/>
        </w:rPr>
        <w:t>15%</w:t>
      </w:r>
    </w:p>
    <w:p w14:paraId="62B85BE4" w14:textId="6C56DB0D" w:rsidR="005C0736" w:rsidRPr="00A5075F" w:rsidRDefault="005C0736" w:rsidP="00F0073C">
      <w:pPr>
        <w:jc w:val="both"/>
        <w:rPr>
          <w:rFonts w:ascii="Times New Roman" w:hAnsi="Times New Roman"/>
          <w:sz w:val="28"/>
        </w:rPr>
      </w:pPr>
    </w:p>
    <w:p w14:paraId="0E584B8B" w14:textId="7AF935E9" w:rsidR="00F93E0A" w:rsidRPr="00A5075F" w:rsidRDefault="004D072A" w:rsidP="00A5075F">
      <w:pPr>
        <w:spacing w:after="120"/>
        <w:jc w:val="both"/>
        <w:rPr>
          <w:rFonts w:ascii="Times New Roman" w:hAnsi="Times New Roman"/>
          <w:sz w:val="28"/>
        </w:rPr>
      </w:pPr>
      <w:r w:rsidRPr="00A5075F">
        <w:rPr>
          <w:rFonts w:ascii="Times New Roman" w:hAnsi="Times New Roman"/>
          <w:sz w:val="28"/>
        </w:rPr>
        <w:t>Your letter grade will depend on the average of the total scores of all students</w:t>
      </w:r>
      <w:r w:rsidR="00C01E96" w:rsidRPr="00A5075F">
        <w:rPr>
          <w:rFonts w:ascii="Times New Roman" w:hAnsi="Times New Roman"/>
          <w:sz w:val="28"/>
        </w:rPr>
        <w:t xml:space="preserve">. The average score will get </w:t>
      </w:r>
      <w:r w:rsidR="00A5075F">
        <w:rPr>
          <w:rFonts w:ascii="Times New Roman" w:hAnsi="Times New Roman"/>
          <w:sz w:val="28"/>
        </w:rPr>
        <w:t xml:space="preserve">a Letter Grade </w:t>
      </w:r>
      <w:r w:rsidR="00C01E96" w:rsidRPr="00A5075F">
        <w:rPr>
          <w:rFonts w:ascii="Times New Roman" w:hAnsi="Times New Roman"/>
          <w:sz w:val="28"/>
        </w:rPr>
        <w:t>higher than “C”.</w:t>
      </w:r>
    </w:p>
    <w:p w14:paraId="46BF9AAE" w14:textId="6E2005AE" w:rsidR="001460F6" w:rsidRPr="00A5075F" w:rsidRDefault="00BD3E45" w:rsidP="00A5075F">
      <w:pPr>
        <w:spacing w:after="120"/>
        <w:jc w:val="both"/>
        <w:rPr>
          <w:rFonts w:ascii="Times New Roman" w:hAnsi="Times New Roman"/>
          <w:sz w:val="28"/>
        </w:rPr>
      </w:pPr>
      <w:r w:rsidRPr="00A5075F">
        <w:rPr>
          <w:rFonts w:ascii="Times New Roman" w:hAnsi="Times New Roman"/>
          <w:sz w:val="28"/>
          <w:u w:val="single"/>
        </w:rPr>
        <w:t xml:space="preserve">Midterms and Final </w:t>
      </w:r>
      <w:r w:rsidR="00C01E96" w:rsidRPr="00A5075F">
        <w:rPr>
          <w:rFonts w:ascii="Times New Roman" w:hAnsi="Times New Roman"/>
          <w:sz w:val="28"/>
          <w:u w:val="single"/>
        </w:rPr>
        <w:t>Exam:</w:t>
      </w:r>
      <w:r w:rsidR="00C01E96" w:rsidRPr="00A5075F">
        <w:rPr>
          <w:rFonts w:ascii="Times New Roman" w:hAnsi="Times New Roman"/>
          <w:sz w:val="28"/>
        </w:rPr>
        <w:tab/>
        <w:t>Three mid-term exams will take place during the semester, during the scheduled class time. The dates of the mid-term exams are September 27</w:t>
      </w:r>
      <w:r w:rsidR="00C01E96" w:rsidRPr="00A5075F">
        <w:rPr>
          <w:rFonts w:ascii="Times New Roman" w:hAnsi="Times New Roman"/>
          <w:sz w:val="28"/>
          <w:vertAlign w:val="superscript"/>
        </w:rPr>
        <w:t>th</w:t>
      </w:r>
      <w:r w:rsidR="00C01E96" w:rsidRPr="00A5075F">
        <w:rPr>
          <w:rFonts w:ascii="Times New Roman" w:hAnsi="Times New Roman"/>
          <w:sz w:val="28"/>
        </w:rPr>
        <w:t xml:space="preserve"> (Wed.), October 25</w:t>
      </w:r>
      <w:r w:rsidR="00C01E96" w:rsidRPr="00A5075F">
        <w:rPr>
          <w:rFonts w:ascii="Times New Roman" w:hAnsi="Times New Roman"/>
          <w:sz w:val="28"/>
          <w:vertAlign w:val="superscript"/>
        </w:rPr>
        <w:t>th</w:t>
      </w:r>
      <w:r w:rsidR="00C01E96" w:rsidRPr="00A5075F">
        <w:rPr>
          <w:rFonts w:ascii="Times New Roman" w:hAnsi="Times New Roman"/>
          <w:sz w:val="28"/>
        </w:rPr>
        <w:t xml:space="preserve"> (Wed.) and Nov. 20</w:t>
      </w:r>
      <w:r w:rsidR="00C01E96" w:rsidRPr="00A5075F">
        <w:rPr>
          <w:rFonts w:ascii="Times New Roman" w:hAnsi="Times New Roman"/>
          <w:sz w:val="28"/>
          <w:vertAlign w:val="superscript"/>
        </w:rPr>
        <w:t>th</w:t>
      </w:r>
      <w:r w:rsidR="00C01E96" w:rsidRPr="00A5075F">
        <w:rPr>
          <w:rFonts w:ascii="Times New Roman" w:hAnsi="Times New Roman"/>
          <w:sz w:val="28"/>
        </w:rPr>
        <w:t xml:space="preserve"> (Mon.) 2017. These dates may subject to change. The date of final exam will be determined by the university. Exams will include all the course material covered up to the day of the exam, if not informed otherwise. All of the exams are closed book. At least one question of each exam will be similar to the ones given i</w:t>
      </w:r>
      <w:r w:rsidR="00C76EF0" w:rsidRPr="00A5075F">
        <w:rPr>
          <w:rFonts w:ascii="Times New Roman" w:hAnsi="Times New Roman"/>
          <w:sz w:val="28"/>
        </w:rPr>
        <w:t>n</w:t>
      </w:r>
      <w:r w:rsidR="00C01E96" w:rsidRPr="00A5075F">
        <w:rPr>
          <w:rFonts w:ascii="Times New Roman" w:hAnsi="Times New Roman"/>
          <w:sz w:val="28"/>
        </w:rPr>
        <w:t xml:space="preserve"> homework/quizzes.</w:t>
      </w:r>
      <w:r w:rsidR="00C76EF0" w:rsidRPr="00A5075F">
        <w:rPr>
          <w:rFonts w:ascii="Times New Roman" w:hAnsi="Times New Roman"/>
          <w:sz w:val="28"/>
        </w:rPr>
        <w:t xml:space="preserve"> You may bring one page of </w:t>
      </w:r>
      <w:r w:rsidR="00A5075F">
        <w:rPr>
          <w:rFonts w:ascii="Times New Roman" w:hAnsi="Times New Roman"/>
          <w:b/>
          <w:sz w:val="28"/>
          <w:u w:val="single"/>
        </w:rPr>
        <w:t>YOUR</w:t>
      </w:r>
      <w:r w:rsidR="00C76EF0" w:rsidRPr="00A5075F">
        <w:rPr>
          <w:rFonts w:ascii="Times New Roman" w:hAnsi="Times New Roman"/>
          <w:sz w:val="28"/>
        </w:rPr>
        <w:t xml:space="preserve"> hand-written notes into exams. (no photocopies, print-outs are allowed.</w:t>
      </w:r>
      <w:r w:rsidR="00A5075F">
        <w:rPr>
          <w:rFonts w:ascii="Times New Roman" w:hAnsi="Times New Roman"/>
          <w:sz w:val="28"/>
        </w:rPr>
        <w:t>)</w:t>
      </w:r>
    </w:p>
    <w:p w14:paraId="365488F8" w14:textId="755DA987" w:rsidR="00C76EF0" w:rsidRPr="00A5075F" w:rsidRDefault="00C76EF0" w:rsidP="00A5075F">
      <w:pPr>
        <w:spacing w:after="120"/>
        <w:jc w:val="both"/>
        <w:rPr>
          <w:rFonts w:ascii="Times New Roman" w:hAnsi="Times New Roman"/>
          <w:sz w:val="28"/>
        </w:rPr>
      </w:pPr>
      <w:r w:rsidRPr="00A5075F">
        <w:rPr>
          <w:rFonts w:ascii="Times New Roman" w:hAnsi="Times New Roman"/>
          <w:sz w:val="28"/>
          <w:u w:val="single"/>
        </w:rPr>
        <w:t>Quizzes and Attendance:</w:t>
      </w:r>
      <w:r w:rsidRPr="00A5075F">
        <w:rPr>
          <w:rFonts w:ascii="Times New Roman" w:hAnsi="Times New Roman"/>
          <w:sz w:val="28"/>
        </w:rPr>
        <w:tab/>
        <w:t xml:space="preserve">Attendance (more than %50) is required in order not to fail the course. Quizzes will be closed book exams, might take place in any time of the class and it can be attendance quiz, as well. </w:t>
      </w:r>
    </w:p>
    <w:p w14:paraId="57E0BBD8" w14:textId="1BF2FB01" w:rsidR="00C76EF0" w:rsidRPr="00A5075F" w:rsidRDefault="00C76EF0" w:rsidP="00A5075F">
      <w:pPr>
        <w:spacing w:after="120"/>
        <w:jc w:val="both"/>
        <w:rPr>
          <w:rFonts w:ascii="Times New Roman" w:hAnsi="Times New Roman"/>
          <w:sz w:val="28"/>
          <w:szCs w:val="32"/>
        </w:rPr>
      </w:pPr>
      <w:r w:rsidRPr="00A5075F">
        <w:rPr>
          <w:rFonts w:ascii="Times New Roman" w:hAnsi="Times New Roman"/>
          <w:sz w:val="28"/>
          <w:u w:val="single"/>
        </w:rPr>
        <w:t>Homework:</w:t>
      </w:r>
      <w:r w:rsidRPr="00A5075F">
        <w:rPr>
          <w:rFonts w:ascii="Times New Roman" w:hAnsi="Times New Roman"/>
          <w:sz w:val="28"/>
        </w:rPr>
        <w:tab/>
      </w:r>
      <w:r w:rsidRPr="00A5075F">
        <w:rPr>
          <w:rFonts w:ascii="Times New Roman" w:hAnsi="Times New Roman"/>
          <w:sz w:val="28"/>
        </w:rPr>
        <w:tab/>
      </w:r>
      <w:r w:rsidRPr="00A5075F">
        <w:rPr>
          <w:rFonts w:ascii="Times New Roman" w:hAnsi="Times New Roman"/>
          <w:sz w:val="28"/>
        </w:rPr>
        <w:tab/>
        <w:t xml:space="preserve">Homework assignments will be available on the Blackboard page on every Wednesday, and are due at the beginning of class next Wednesday, unless you are told otherwise. No late </w:t>
      </w:r>
      <w:r w:rsidRPr="00A5075F">
        <w:rPr>
          <w:rFonts w:ascii="Times New Roman" w:hAnsi="Times New Roman"/>
          <w:sz w:val="28"/>
          <w:szCs w:val="32"/>
        </w:rPr>
        <w:t>assignments will be accepted. I planned to assign weekly (~total of 14) homework. The top 10 highest graded homework will be counted towards your grading. This is meant to allow for things that come up unexpectedly.</w:t>
      </w:r>
    </w:p>
    <w:p w14:paraId="7DDC7C57" w14:textId="432767EA" w:rsidR="004F62C7" w:rsidRPr="00A5075F" w:rsidRDefault="004F62C7" w:rsidP="00A5075F">
      <w:pPr>
        <w:spacing w:after="120"/>
        <w:jc w:val="both"/>
        <w:rPr>
          <w:rFonts w:ascii="Times New Roman" w:eastAsia="Times New Roman" w:hAnsi="Times New Roman"/>
          <w:sz w:val="28"/>
          <w:szCs w:val="32"/>
        </w:rPr>
      </w:pPr>
      <w:r w:rsidRPr="00A5075F">
        <w:rPr>
          <w:rFonts w:ascii="Times New Roman" w:eastAsia="Times New Roman" w:hAnsi="Times New Roman"/>
          <w:b/>
          <w:iCs/>
          <w:sz w:val="28"/>
          <w:szCs w:val="32"/>
          <w:u w:val="single"/>
          <w:shd w:val="clear" w:color="auto" w:fill="FFFFFF"/>
        </w:rPr>
        <w:t>Academic Integrity:</w:t>
      </w:r>
      <w:r w:rsidR="00A5075F">
        <w:rPr>
          <w:rFonts w:ascii="Times New Roman" w:eastAsia="Times New Roman" w:hAnsi="Times New Roman"/>
          <w:iCs/>
          <w:sz w:val="28"/>
          <w:szCs w:val="32"/>
          <w:shd w:val="clear" w:color="auto" w:fill="FFFFFF"/>
        </w:rPr>
        <w:tab/>
      </w:r>
      <w:r w:rsidRPr="00A5075F">
        <w:rPr>
          <w:rFonts w:ascii="Times New Roman" w:eastAsia="Times New Roman" w:hAnsi="Times New Roman"/>
          <w:iCs/>
          <w:sz w:val="28"/>
          <w:szCs w:val="32"/>
          <w:shd w:val="clear" w:color="auto" w:fill="FFFFFF"/>
        </w:rPr>
        <w:t>By enrolling in this course, each student assumes the responsibilities of an active participant in UMBC’s scholarly community in which everyone’s academic work and behavior are held to the highest standards of honesty. Cheating, fabrication, plagiarism, and helping others</w:t>
      </w:r>
      <w:bookmarkStart w:id="0" w:name="_GoBack"/>
      <w:bookmarkEnd w:id="0"/>
      <w:r w:rsidRPr="00A5075F">
        <w:rPr>
          <w:rFonts w:ascii="Times New Roman" w:eastAsia="Times New Roman" w:hAnsi="Times New Roman"/>
          <w:iCs/>
          <w:sz w:val="28"/>
          <w:szCs w:val="32"/>
          <w:shd w:val="clear" w:color="auto" w:fill="FFFFFF"/>
        </w:rPr>
        <w:t xml:space="preserve"> to commit these acts are all forms of academic dishonesty, and they are wrong. Academic misconduct could result in disciplinary action that may include, but is not limited to, suspension or dismissal.</w:t>
      </w:r>
    </w:p>
    <w:p w14:paraId="0D95B40D" w14:textId="6BD3E07A" w:rsidR="004F62C7" w:rsidRPr="00A5075F" w:rsidRDefault="004F62C7" w:rsidP="00A5075F">
      <w:pPr>
        <w:spacing w:after="120"/>
        <w:jc w:val="both"/>
        <w:rPr>
          <w:rFonts w:ascii="Times New Roman" w:hAnsi="Times New Roman"/>
          <w:b/>
          <w:sz w:val="28"/>
        </w:rPr>
      </w:pPr>
      <w:r w:rsidRPr="00A5075F">
        <w:rPr>
          <w:rFonts w:ascii="Times New Roman" w:hAnsi="Times New Roman"/>
          <w:b/>
          <w:sz w:val="28"/>
        </w:rPr>
        <w:t xml:space="preserve">** Check Blackboard page of the course regularly to get updated information of the course, grades, homework and class notes. </w:t>
      </w:r>
    </w:p>
    <w:sectPr w:rsidR="004F62C7" w:rsidRPr="00A5075F" w:rsidSect="006B6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C6985"/>
    <w:multiLevelType w:val="hybridMultilevel"/>
    <w:tmpl w:val="F864B66C"/>
    <w:lvl w:ilvl="0" w:tplc="8C1C8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77"/>
    <w:rsid w:val="001460F6"/>
    <w:rsid w:val="001B698A"/>
    <w:rsid w:val="00252D7F"/>
    <w:rsid w:val="002B78B1"/>
    <w:rsid w:val="002C235A"/>
    <w:rsid w:val="00305B3B"/>
    <w:rsid w:val="003A7817"/>
    <w:rsid w:val="004261AE"/>
    <w:rsid w:val="004659A4"/>
    <w:rsid w:val="004D072A"/>
    <w:rsid w:val="004F62C7"/>
    <w:rsid w:val="005449B9"/>
    <w:rsid w:val="005C0736"/>
    <w:rsid w:val="005E6143"/>
    <w:rsid w:val="006A0FCE"/>
    <w:rsid w:val="006B6A7A"/>
    <w:rsid w:val="00746FEF"/>
    <w:rsid w:val="007C76AA"/>
    <w:rsid w:val="00806950"/>
    <w:rsid w:val="00830696"/>
    <w:rsid w:val="00831958"/>
    <w:rsid w:val="00967B5D"/>
    <w:rsid w:val="0098291C"/>
    <w:rsid w:val="00994677"/>
    <w:rsid w:val="009B0EB3"/>
    <w:rsid w:val="009C04F8"/>
    <w:rsid w:val="00A5075F"/>
    <w:rsid w:val="00A72542"/>
    <w:rsid w:val="00A758CD"/>
    <w:rsid w:val="00AF21DE"/>
    <w:rsid w:val="00B210A4"/>
    <w:rsid w:val="00BD3E45"/>
    <w:rsid w:val="00C01E96"/>
    <w:rsid w:val="00C76EF0"/>
    <w:rsid w:val="00DE1AB7"/>
    <w:rsid w:val="00ED44F0"/>
    <w:rsid w:val="00F0073C"/>
    <w:rsid w:val="00F67076"/>
    <w:rsid w:val="00F93E0A"/>
    <w:rsid w:val="00F9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30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FEF"/>
    <w:rPr>
      <w:color w:val="0563C1" w:themeColor="hyperlink"/>
      <w:u w:val="single"/>
    </w:rPr>
  </w:style>
  <w:style w:type="character" w:styleId="FollowedHyperlink">
    <w:name w:val="FollowedHyperlink"/>
    <w:basedOn w:val="DefaultParagraphFont"/>
    <w:uiPriority w:val="99"/>
    <w:semiHidden/>
    <w:unhideWhenUsed/>
    <w:rsid w:val="00746FEF"/>
    <w:rPr>
      <w:color w:val="954F72" w:themeColor="followedHyperlink"/>
      <w:u w:val="single"/>
    </w:rPr>
  </w:style>
  <w:style w:type="paragraph" w:styleId="ListParagraph">
    <w:name w:val="List Paragraph"/>
    <w:basedOn w:val="Normal"/>
    <w:uiPriority w:val="34"/>
    <w:qFormat/>
    <w:rsid w:val="00ED44F0"/>
    <w:pPr>
      <w:ind w:left="720"/>
      <w:contextualSpacing/>
    </w:pPr>
  </w:style>
  <w:style w:type="character" w:styleId="Emphasis">
    <w:name w:val="Emphasis"/>
    <w:basedOn w:val="DefaultParagraphFont"/>
    <w:uiPriority w:val="20"/>
    <w:qFormat/>
    <w:rsid w:val="004F62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84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taca@umb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91F5F3-0250-3249-A5DB-1B8ECDA7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611</Words>
  <Characters>3487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Ataca</dc:creator>
  <cp:keywords/>
  <dc:description/>
  <cp:lastModifiedBy>Can Ataca</cp:lastModifiedBy>
  <cp:revision>11</cp:revision>
  <dcterms:created xsi:type="dcterms:W3CDTF">2017-08-29T01:12:00Z</dcterms:created>
  <dcterms:modified xsi:type="dcterms:W3CDTF">2017-08-29T19:56:00Z</dcterms:modified>
</cp:coreProperties>
</file>